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8FB5">
      <w:pPr>
        <w:widowControl w:val="0"/>
        <w:spacing w:line="560" w:lineRule="exact"/>
        <w:ind w:firstLine="0" w:firstLineChars="0"/>
        <w:jc w:val="left"/>
        <w:rPr>
          <w:rFonts w:hint="eastAsia" w:ascii="黑体" w:hAnsi="仿宋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仿宋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56B4F5CF">
      <w:pPr>
        <w:widowControl w:val="0"/>
        <w:spacing w:before="156" w:beforeLines="50" w:after="156" w:afterLines="50" w:line="560" w:lineRule="exact"/>
        <w:ind w:firstLine="0" w:firstLineChars="0"/>
        <w:jc w:val="center"/>
        <w:rPr>
          <w:rFonts w:ascii="方正小标宋简体" w:hAnsi="仿宋" w:eastAsia="方正小标宋简体" w:cs="Times New Roman"/>
          <w:color w:val="auto"/>
          <w:spacing w:val="-1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Times New Roman"/>
          <w:color w:val="auto"/>
          <w:spacing w:val="-10"/>
          <w:sz w:val="44"/>
          <w:szCs w:val="44"/>
          <w:highlight w:val="none"/>
        </w:rPr>
        <w:t>2024—2025学年“优秀共青团员”评选细则</w:t>
      </w:r>
    </w:p>
    <w:p w14:paraId="7746E4FB">
      <w:pPr>
        <w:widowControl w:val="0"/>
        <w:spacing w:line="560" w:lineRule="exact"/>
        <w:ind w:firstLine="640"/>
        <w:rPr>
          <w:rFonts w:ascii="仿宋" w:hAnsi="仿宋" w:eastAsia="仿宋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bCs/>
          <w:color w:val="auto"/>
          <w:sz w:val="32"/>
          <w:szCs w:val="32"/>
          <w:highlight w:val="none"/>
        </w:rPr>
        <w:t>“优秀共青团员”申报对象为全校本科生、</w:t>
      </w:r>
      <w:r>
        <w:rPr>
          <w:rFonts w:ascii="仿宋" w:hAnsi="仿宋" w:eastAsia="仿宋" w:cs="仿宋_GB2312"/>
          <w:bCs/>
          <w:color w:val="auto"/>
          <w:sz w:val="32"/>
          <w:szCs w:val="32"/>
          <w:highlight w:val="none"/>
        </w:rPr>
        <w:t>研究生共青</w:t>
      </w:r>
      <w:r>
        <w:rPr>
          <w:rFonts w:hint="eastAsia" w:ascii="仿宋" w:hAnsi="仿宋" w:eastAsia="仿宋" w:cs="仿宋_GB2312"/>
          <w:bCs/>
          <w:color w:val="auto"/>
          <w:sz w:val="32"/>
          <w:szCs w:val="32"/>
          <w:highlight w:val="none"/>
        </w:rPr>
        <w:t>团员。</w:t>
      </w:r>
    </w:p>
    <w:p w14:paraId="75CB68C4">
      <w:pPr>
        <w:widowControl w:val="0"/>
        <w:spacing w:before="78" w:beforeLines="25" w:after="78" w:afterLines="25" w:line="560" w:lineRule="exact"/>
        <w:ind w:firstLine="640"/>
        <w:rPr>
          <w:rFonts w:ascii="黑体" w:hAnsi="仿宋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/>
          <w:bCs/>
          <w:color w:val="auto"/>
          <w:sz w:val="32"/>
          <w:szCs w:val="32"/>
          <w:highlight w:val="none"/>
        </w:rPr>
        <w:t>一、思想道德情况（25分）</w:t>
      </w:r>
    </w:p>
    <w:p w14:paraId="177F2383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1.理想远大、信念坚定。带头学习党的科学理论特别是习近平新时代中国特色社会主义思想,树立共产主义远大理想和中国特色社会主义共同理想,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深入学习党的二十届三中全会精神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,自觉践行社会主义核心价值观,传承中华优秀传统文化,大力弘扬爱国主义精神。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（5分）</w:t>
      </w:r>
    </w:p>
    <w:p w14:paraId="03821942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（5分）</w:t>
      </w:r>
    </w:p>
    <w:p w14:paraId="310FA316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（5分）</w:t>
      </w:r>
    </w:p>
    <w:p w14:paraId="3FF05FFB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4.艰苦奋斗、无私奉献。带头站稳人民立场,脚踏实地、求真务实,吃苦在前、享受在后,参与志愿服务、社会实践、社区报到等社会活动表现突出。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（5分）</w:t>
      </w:r>
    </w:p>
    <w:p w14:paraId="039EE3A0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（5分）</w:t>
      </w:r>
    </w:p>
    <w:p w14:paraId="018F1086">
      <w:pPr>
        <w:spacing w:before="78" w:beforeLines="25" w:after="78" w:afterLines="25" w:line="560" w:lineRule="exact"/>
        <w:ind w:firstLine="640"/>
        <w:rPr>
          <w:rFonts w:ascii="黑体" w:hAnsi="仿宋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auto"/>
          <w:sz w:val="32"/>
          <w:szCs w:val="32"/>
          <w:highlight w:val="none"/>
        </w:rPr>
        <w:t>二、学习情况（25分）</w:t>
      </w:r>
    </w:p>
    <w:p w14:paraId="68799C46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1.热爱本专业，认真学习专业知识，提高专业理论水平和实践动手能力，知识构成全面，综合素质较高。（10分）</w:t>
      </w:r>
    </w:p>
    <w:p w14:paraId="1C6D2118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2.学习目的明确，自觉学习团的各项业务知识。（5分）</w:t>
      </w:r>
    </w:p>
    <w:p w14:paraId="219B57BC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3.视野开阔，具有创新思维，勇于和善于创造。（5分）</w:t>
      </w:r>
    </w:p>
    <w:p w14:paraId="5F817BBF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4.学习态度端正，成绩优良，学分绩点3.1以上（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加权平均成绩80分以上），完成本学年规定学分且本学年单科成绩无不及格者。（5分）</w:t>
      </w:r>
    </w:p>
    <w:p w14:paraId="05752DED">
      <w:pPr>
        <w:spacing w:before="78" w:beforeLines="25" w:after="78" w:afterLines="25" w:line="560" w:lineRule="exact"/>
        <w:ind w:firstLine="640"/>
        <w:rPr>
          <w:rFonts w:ascii="黑体" w:hAnsi="仿宋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auto"/>
          <w:sz w:val="32"/>
          <w:szCs w:val="32"/>
          <w:highlight w:val="none"/>
        </w:rPr>
        <w:t>三、工作情况（30分）</w:t>
      </w:r>
    </w:p>
    <w:p w14:paraId="7B6F80E9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 w14:paraId="7FB1641A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535A2438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3.有明确的团员权利和义务观念，严格执行“三会两制一课”制度，按时上交团费，积极参加团的组织生活，自觉执行团的各项决议，关心和投身团组织建设，能对团组织的工作提出建设性意见和建议。（10分）</w:t>
      </w:r>
    </w:p>
    <w:p w14:paraId="442C4C0A">
      <w:pPr>
        <w:spacing w:before="78" w:beforeLines="25" w:after="78" w:afterLines="25" w:line="560" w:lineRule="exact"/>
        <w:ind w:firstLine="640"/>
        <w:rPr>
          <w:rFonts w:ascii="黑体" w:hAnsi="仿宋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auto"/>
          <w:sz w:val="32"/>
          <w:szCs w:val="32"/>
          <w:highlight w:val="none"/>
        </w:rPr>
        <w:t>四、生活作风（20分）</w:t>
      </w:r>
    </w:p>
    <w:p w14:paraId="726DF159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1.谦虚礼貌、与人友善，善与同学相处，甘于奉献、乐于助人，在同学中威信较高。（5分）</w:t>
      </w:r>
    </w:p>
    <w:p w14:paraId="7ED0DBBD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2.爱好广泛，积极参加各类文体活动、赛事，勤俭节约，吃苦耐劳。（5分）</w:t>
      </w:r>
    </w:p>
    <w:p w14:paraId="2D8ADDF8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3.乐观积极，自律自强，不惧逆境和挑战，敢于与困难作斗争。（5分）</w:t>
      </w:r>
    </w:p>
    <w:p w14:paraId="437233C2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4.有良好的卫生习惯，保持寝室卫生良好，自觉爱护校园环境，自觉履行保护环境的义务。（5分）</w:t>
      </w:r>
    </w:p>
    <w:p w14:paraId="0F3869F4">
      <w:pPr>
        <w:spacing w:before="78" w:beforeLines="25" w:after="78" w:afterLines="25" w:line="560" w:lineRule="exact"/>
        <w:ind w:firstLine="640"/>
        <w:rPr>
          <w:rFonts w:ascii="黑体" w:hAnsi="仿宋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auto"/>
          <w:sz w:val="32"/>
          <w:szCs w:val="32"/>
          <w:highlight w:val="none"/>
        </w:rPr>
        <w:t>五、其他</w:t>
      </w:r>
    </w:p>
    <w:p w14:paraId="02456C44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此项为附加项，如有以下情况，可在原有100分满分基础上另行加分，作为附加分：</w:t>
      </w:r>
    </w:p>
    <w:p w14:paraId="3C573024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1.个人或个人主要负责的项目荣获过校级或校级以上荣誉。（国家级加10分，省部级加8分，市厅级加5分，校级加2分）</w:t>
      </w:r>
    </w:p>
    <w:p w14:paraId="77DE9AD6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2.个人先进事迹等曾在相关媒体上（校级及以上）报道。（国家级加10分，省部级加8分，市厅级加5分，校级加2分）</w:t>
      </w:r>
    </w:p>
    <w:p w14:paraId="31E6F8B5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3.在当年度全国重大活动中有突出表现的，可加5分。</w:t>
      </w:r>
    </w:p>
    <w:p w14:paraId="04E00010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4.在科技创新领域、乡村振兴领域、绿色发展领域、社会服务领域、卫国戍边领域、经济建设领域、就业创业领域及其他领域有突出贡献的，可加5分。</w:t>
      </w:r>
    </w:p>
    <w:p w14:paraId="206F2428">
      <w:pPr>
        <w:spacing w:before="78" w:beforeLines="25" w:after="78" w:afterLines="25" w:line="560" w:lineRule="exact"/>
        <w:ind w:firstLine="640"/>
        <w:rPr>
          <w:rFonts w:ascii="黑体" w:hAnsi="仿宋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auto"/>
          <w:sz w:val="32"/>
          <w:szCs w:val="32"/>
          <w:highlight w:val="none"/>
        </w:rPr>
        <w:t>六、附则</w:t>
      </w:r>
    </w:p>
    <w:p w14:paraId="62CACACD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1.第（一）至第（四）项为必备条件，未达到条件者不得参评。</w:t>
      </w:r>
    </w:p>
    <w:p w14:paraId="18D30420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2.参评团员上交申报材料需附个人成绩单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教务系统盖章版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，校团委将对参评团员成绩进行抽查。</w:t>
      </w:r>
    </w:p>
    <w:p w14:paraId="7251F772">
      <w:pPr>
        <w:widowControl w:val="0"/>
        <w:ind w:firstLine="656" w:firstLineChars="205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以上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办法的解释权归共青团中南财经政法大学委员会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所有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。</w:t>
      </w:r>
    </w:p>
    <w:p w14:paraId="4D8EB69E">
      <w:pPr>
        <w:widowControl w:val="0"/>
        <w:spacing w:line="560" w:lineRule="exact"/>
        <w:ind w:right="1120" w:firstLine="0" w:firstLineChars="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</w:p>
    <w:p w14:paraId="77009BF1">
      <w:pPr>
        <w:widowControl w:val="0"/>
        <w:spacing w:line="560" w:lineRule="exact"/>
        <w:ind w:right="1120" w:firstLine="0" w:firstLineChars="0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</w:p>
    <w:p w14:paraId="6D6B76DE">
      <w:pPr>
        <w:widowControl w:val="0"/>
        <w:spacing w:line="560" w:lineRule="exact"/>
        <w:ind w:firstLine="640"/>
        <w:jc w:val="righ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共青团中南财经政法大学委员会</w:t>
      </w:r>
    </w:p>
    <w:p w14:paraId="4EBC087A">
      <w:pPr>
        <w:widowControl w:val="0"/>
        <w:spacing w:line="560" w:lineRule="exact"/>
        <w:ind w:right="935" w:firstLine="0" w:firstLineChars="0"/>
        <w:jc w:val="righ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2025年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3月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13</w:t>
      </w: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t>日</w:t>
      </w:r>
    </w:p>
    <w:p w14:paraId="1E9E0478">
      <w:pPr>
        <w:widowControl w:val="0"/>
        <w:spacing w:after="156" w:afterLines="50" w:line="560" w:lineRule="exact"/>
        <w:ind w:firstLine="0" w:firstLineChars="0"/>
        <w:jc w:val="center"/>
        <w:rPr>
          <w:rFonts w:ascii="方正小标宋简体" w:hAnsi="仿宋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仿宋" w:hAnsi="仿宋" w:eastAsia="仿宋" w:cs="Times New Roman"/>
          <w:color w:val="auto"/>
          <w:sz w:val="32"/>
          <w:szCs w:val="32"/>
          <w:highlight w:val="none"/>
        </w:rPr>
        <w:br w:type="page"/>
      </w:r>
      <w:r>
        <w:rPr>
          <w:rFonts w:hint="eastAsia" w:ascii="方正小标宋简体" w:hAnsi="仿宋" w:eastAsia="方正小标宋简体" w:cs="Times New Roman"/>
          <w:color w:val="auto"/>
          <w:sz w:val="44"/>
          <w:szCs w:val="44"/>
          <w:highlight w:val="none"/>
        </w:rPr>
        <w:t>“优秀共青团员”申报表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14:paraId="283B5B82"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2F1E2266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321A5C6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3856A6FE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F51292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A39C13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年龄</w:t>
            </w:r>
          </w:p>
        </w:tc>
        <w:tc>
          <w:tcPr>
            <w:tcW w:w="851" w:type="dxa"/>
            <w:vAlign w:val="center"/>
          </w:tcPr>
          <w:p w14:paraId="7AA74AA8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EE8135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  <w:t>照片</w:t>
            </w:r>
          </w:p>
        </w:tc>
      </w:tr>
      <w:tr w14:paraId="789ADB63"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08324EC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0D055694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D73246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7AB07E58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FEBEAC8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7EDA693F"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67DF51E9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D5635AD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562C79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57F51D42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1705E31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1C6B187">
        <w:trPr>
          <w:cantSplit/>
          <w:trHeight w:val="1298" w:hRule="atLeast"/>
          <w:jc w:val="center"/>
        </w:trPr>
        <w:tc>
          <w:tcPr>
            <w:tcW w:w="900" w:type="dxa"/>
            <w:vAlign w:val="center"/>
          </w:tcPr>
          <w:p w14:paraId="1C048203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73FC64C2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34B2651B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3ADD95C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F0EFDCB">
        <w:trPr>
          <w:cantSplit/>
          <w:trHeight w:val="1307" w:hRule="atLeast"/>
          <w:jc w:val="center"/>
        </w:trPr>
        <w:tc>
          <w:tcPr>
            <w:tcW w:w="900" w:type="dxa"/>
            <w:vAlign w:val="center"/>
          </w:tcPr>
          <w:p w14:paraId="1E956C86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65711A68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3B36824A"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 w14:paraId="3D2B31CF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团</w:t>
            </w:r>
          </w:p>
          <w:p w14:paraId="3D229C9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支</w:t>
            </w:r>
          </w:p>
          <w:p w14:paraId="73DEA7F1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部</w:t>
            </w:r>
          </w:p>
          <w:p w14:paraId="3FDDCD40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意</w:t>
            </w:r>
          </w:p>
          <w:p w14:paraId="3B17DE1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1DB05AB9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1195256E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21C9A59C">
            <w:pPr>
              <w:widowControl w:val="0"/>
              <w:spacing w:line="560" w:lineRule="exact"/>
              <w:ind w:firstLine="1120" w:firstLineChars="350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团支书签字：</w:t>
            </w:r>
          </w:p>
          <w:p w14:paraId="4FE3116F">
            <w:pPr>
              <w:widowControl w:val="0"/>
              <w:spacing w:line="560" w:lineRule="exact"/>
              <w:ind w:firstLine="1920" w:firstLineChars="60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年 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月 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5520BF44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分团委意见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 w14:paraId="64567BC7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64D76698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3687C53D">
            <w:pPr>
              <w:spacing w:line="560" w:lineRule="exact"/>
              <w:ind w:firstLine="480" w:firstLineChars="15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（签章）：</w:t>
            </w:r>
          </w:p>
          <w:p w14:paraId="11A67DD8">
            <w:pPr>
              <w:spacing w:line="560" w:lineRule="exact"/>
              <w:ind w:firstLine="0" w:firstLineChars="0"/>
              <w:jc w:val="right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年 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月 </w:t>
            </w:r>
            <w:r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  <w:tr w14:paraId="6AB71BF3">
        <w:trPr>
          <w:cantSplit/>
          <w:trHeight w:val="517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35311AEA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备</w:t>
            </w:r>
          </w:p>
          <w:p w14:paraId="37E2482B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_GB2312" w:hAnsi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highlight w:val="none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7EF76632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  <w:p w14:paraId="74187E6D">
            <w:pPr>
              <w:widowControl w:val="0"/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0DB818F7">
      <w:pPr>
        <w:spacing w:line="560" w:lineRule="exact"/>
        <w:ind w:firstLine="640"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说明：</w:t>
      </w:r>
    </w:p>
    <w:p w14:paraId="6AA26D7B">
      <w:pPr>
        <w:spacing w:line="560" w:lineRule="exact"/>
        <w:ind w:firstLine="640"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1.此表请用黑色、蓝黑色钢笔或中性笔填写，字迹工整清晰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 w14:paraId="744EF8E6">
      <w:pPr>
        <w:spacing w:line="560" w:lineRule="exact"/>
        <w:ind w:firstLine="640"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2.此表同其它申报材料一并上报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 w14:paraId="14AF7B01">
      <w:pPr>
        <w:spacing w:line="560" w:lineRule="exact"/>
        <w:ind w:firstLine="640"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3.此表可附页。</w:t>
      </w:r>
    </w:p>
    <w:p w14:paraId="2B0E9B20">
      <w:pPr>
        <w:spacing w:line="560" w:lineRule="exact"/>
        <w:ind w:firstLine="0" w:firstLineChars="0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共青团中南财经政法大学委员会二〇二五年制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C4F6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8FAC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07B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E011">
    <w:pPr>
      <w:ind w:firstLine="5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D5DB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5430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E1F63"/>
    <w:rsid w:val="003E2483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44C2F"/>
    <w:rsid w:val="00545405"/>
    <w:rsid w:val="00550C3F"/>
    <w:rsid w:val="00574E02"/>
    <w:rsid w:val="00592E8D"/>
    <w:rsid w:val="00596D1C"/>
    <w:rsid w:val="005A16CE"/>
    <w:rsid w:val="005E5A60"/>
    <w:rsid w:val="005F2A75"/>
    <w:rsid w:val="005F6647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6238"/>
    <w:rsid w:val="007F737E"/>
    <w:rsid w:val="008125D2"/>
    <w:rsid w:val="008267D0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7516"/>
    <w:rsid w:val="00926B6D"/>
    <w:rsid w:val="00940779"/>
    <w:rsid w:val="00944EBC"/>
    <w:rsid w:val="00955997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D29F1"/>
    <w:rsid w:val="00AE34AC"/>
    <w:rsid w:val="00B01136"/>
    <w:rsid w:val="00B11185"/>
    <w:rsid w:val="00B128C1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342CC"/>
    <w:rsid w:val="00D5241E"/>
    <w:rsid w:val="00D71092"/>
    <w:rsid w:val="00D74743"/>
    <w:rsid w:val="00D764CE"/>
    <w:rsid w:val="00D916C4"/>
    <w:rsid w:val="00DA400B"/>
    <w:rsid w:val="00DE5D5A"/>
    <w:rsid w:val="00E23665"/>
    <w:rsid w:val="00E607A2"/>
    <w:rsid w:val="00E71CFC"/>
    <w:rsid w:val="00E8166E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FEF42B0"/>
    <w:rsid w:val="4E5F0DFD"/>
    <w:rsid w:val="545F056A"/>
    <w:rsid w:val="5B7FEEAF"/>
    <w:rsid w:val="695F5306"/>
    <w:rsid w:val="73167C50"/>
    <w:rsid w:val="75DE8B9B"/>
    <w:rsid w:val="7B7D9944"/>
    <w:rsid w:val="F6F5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266</Words>
  <Characters>1517</Characters>
  <Lines>12</Lines>
  <Paragraphs>3</Paragraphs>
  <TotalTime>5</TotalTime>
  <ScaleCrop>false</ScaleCrop>
  <LinksUpToDate>false</LinksUpToDate>
  <CharactersWithSpaces>1780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2020-03-21T21:44:00Z</dcterms:created>
  <dc:creator>武天淇</dc:creator>
  <cp:lastModifiedBy>寻&amp;梦</cp:lastModifiedBy>
  <dcterms:modified xsi:type="dcterms:W3CDTF">2025-03-26T23:20:34Z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0036195ACD0C421394BC34B2A6AD5F7B_12</vt:lpwstr>
  </property>
</Properties>
</file>