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14BF" w14:textId="77777777" w:rsidR="00000000" w:rsidRDefault="00000000" w:rsidP="00D54B1E">
      <w:pPr>
        <w:rPr>
          <w:rFonts w:ascii="楷体" w:eastAsia="楷体" w:hAnsi="楷体" w:hint="eastAsia"/>
          <w:b/>
          <w:sz w:val="44"/>
        </w:rPr>
      </w:pP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3118"/>
        <w:gridCol w:w="1134"/>
        <w:gridCol w:w="3544"/>
      </w:tblGrid>
      <w:tr w:rsidR="00D54B1E" w14:paraId="02B70100" w14:textId="77777777" w:rsidTr="00C864F8">
        <w:trPr>
          <w:trHeight w:val="1315"/>
        </w:trPr>
        <w:tc>
          <w:tcPr>
            <w:tcW w:w="10490" w:type="dxa"/>
            <w:gridSpan w:val="4"/>
          </w:tcPr>
          <w:p w14:paraId="681DC458" w14:textId="77777777" w:rsidR="00D54B1E" w:rsidRPr="00DD5128" w:rsidRDefault="00D54B1E" w:rsidP="00D54B1E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  <w:r>
              <w:rPr>
                <w:rFonts w:ascii="楷体" w:eastAsia="楷体" w:hAnsi="楷体" w:hint="eastAsia"/>
                <w:b/>
                <w:noProof/>
                <w:sz w:val="44"/>
              </w:rPr>
              <w:drawing>
                <wp:anchor distT="0" distB="0" distL="114300" distR="114300" simplePos="0" relativeHeight="251659264" behindDoc="1" locked="0" layoutInCell="1" allowOverlap="1" wp14:anchorId="32BA1025" wp14:editId="270A1E81">
                  <wp:simplePos x="0" y="0"/>
                  <wp:positionH relativeFrom="column">
                    <wp:posOffset>5807075</wp:posOffset>
                  </wp:positionH>
                  <wp:positionV relativeFrom="paragraph">
                    <wp:posOffset>8890</wp:posOffset>
                  </wp:positionV>
                  <wp:extent cx="678180" cy="678180"/>
                  <wp:effectExtent l="0" t="0" r="7620" b="7620"/>
                  <wp:wrapTight wrapText="bothSides">
                    <wp:wrapPolygon edited="0">
                      <wp:start x="0" y="0"/>
                      <wp:lineTo x="0" y="21236"/>
                      <wp:lineTo x="21236" y="21236"/>
                      <wp:lineTo x="21236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经济学人标志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eastAsia="楷体" w:hAnsi="楷体" w:hint="eastAsia"/>
                <w:b/>
                <w:noProof/>
                <w:sz w:val="44"/>
              </w:rPr>
              <w:drawing>
                <wp:anchor distT="0" distB="0" distL="114300" distR="114300" simplePos="0" relativeHeight="251658240" behindDoc="1" locked="0" layoutInCell="1" allowOverlap="1" wp14:anchorId="4A410425" wp14:editId="3B48CBA5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46990</wp:posOffset>
                  </wp:positionV>
                  <wp:extent cx="6858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财大校标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0" r="17083"/>
                          <a:stretch/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5128">
              <w:rPr>
                <w:rFonts w:ascii="楷体" w:eastAsia="楷体" w:hAnsi="楷体" w:hint="eastAsia"/>
                <w:b/>
                <w:sz w:val="44"/>
              </w:rPr>
              <w:t>中南</w:t>
            </w:r>
            <w:proofErr w:type="gramStart"/>
            <w:r w:rsidRPr="00DD5128">
              <w:rPr>
                <w:rFonts w:ascii="楷体" w:eastAsia="楷体" w:hAnsi="楷体" w:hint="eastAsia"/>
                <w:b/>
                <w:sz w:val="44"/>
              </w:rPr>
              <w:t>财经政法</w:t>
            </w:r>
            <w:proofErr w:type="gramEnd"/>
            <w:r w:rsidRPr="00DD5128">
              <w:rPr>
                <w:rFonts w:ascii="楷体" w:eastAsia="楷体" w:hAnsi="楷体" w:hint="eastAsia"/>
                <w:b/>
                <w:sz w:val="44"/>
              </w:rPr>
              <w:t>大学 经济学院</w:t>
            </w:r>
          </w:p>
          <w:p w14:paraId="59023F74" w14:textId="77777777" w:rsidR="00D54B1E" w:rsidRDefault="000A25C5" w:rsidP="00D54B1E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  <w:r>
              <w:rPr>
                <w:rFonts w:ascii="楷体" w:eastAsia="楷体" w:hAnsi="楷体" w:hint="eastAsia"/>
                <w:b/>
                <w:sz w:val="44"/>
              </w:rPr>
              <w:t>第二十</w:t>
            </w:r>
            <w:r w:rsidR="00D54B1E" w:rsidRPr="00DD5128">
              <w:rPr>
                <w:rFonts w:ascii="楷体" w:eastAsia="楷体" w:hAnsi="楷体" w:hint="eastAsia"/>
                <w:b/>
                <w:sz w:val="44"/>
              </w:rPr>
              <w:t>届 院刊《经济学人》</w:t>
            </w:r>
          </w:p>
          <w:p w14:paraId="46493D07" w14:textId="77777777" w:rsidR="00D54B1E" w:rsidRPr="00D54B1E" w:rsidRDefault="00D54B1E" w:rsidP="00D54B1E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  <w:r w:rsidRPr="00DD5128">
              <w:rPr>
                <w:rFonts w:ascii="楷体" w:eastAsia="楷体" w:hAnsi="楷体" w:hint="eastAsia"/>
                <w:b/>
                <w:sz w:val="44"/>
              </w:rPr>
              <w:t>招新报名表</w:t>
            </w:r>
          </w:p>
        </w:tc>
      </w:tr>
      <w:tr w:rsidR="00E84034" w14:paraId="5C2E0426" w14:textId="77777777" w:rsidTr="00E84034">
        <w:tc>
          <w:tcPr>
            <w:tcW w:w="2694" w:type="dxa"/>
          </w:tcPr>
          <w:p w14:paraId="41AE0D1B" w14:textId="77777777" w:rsidR="00E84034" w:rsidRPr="00D54B1E" w:rsidRDefault="00E84034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姓名</w:t>
            </w:r>
          </w:p>
        </w:tc>
        <w:tc>
          <w:tcPr>
            <w:tcW w:w="3118" w:type="dxa"/>
          </w:tcPr>
          <w:p w14:paraId="4D398FD0" w14:textId="77777777" w:rsidR="00E84034" w:rsidRDefault="00E84034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  <w:tc>
          <w:tcPr>
            <w:tcW w:w="1134" w:type="dxa"/>
          </w:tcPr>
          <w:p w14:paraId="344F0896" w14:textId="77777777" w:rsidR="00E84034" w:rsidRPr="00D54B1E" w:rsidRDefault="00E84034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班级</w:t>
            </w:r>
          </w:p>
        </w:tc>
        <w:tc>
          <w:tcPr>
            <w:tcW w:w="3544" w:type="dxa"/>
          </w:tcPr>
          <w:p w14:paraId="57093D28" w14:textId="77777777" w:rsidR="00E84034" w:rsidRDefault="00E84034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</w:tr>
      <w:tr w:rsidR="00E84034" w14:paraId="185E8BC5" w14:textId="77777777" w:rsidTr="00E84034">
        <w:tc>
          <w:tcPr>
            <w:tcW w:w="2694" w:type="dxa"/>
          </w:tcPr>
          <w:p w14:paraId="6C621BAA" w14:textId="77777777" w:rsidR="00E84034" w:rsidRPr="00D54B1E" w:rsidRDefault="00E84034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性别</w:t>
            </w:r>
          </w:p>
        </w:tc>
        <w:tc>
          <w:tcPr>
            <w:tcW w:w="3118" w:type="dxa"/>
          </w:tcPr>
          <w:p w14:paraId="0ACC3E40" w14:textId="77777777" w:rsidR="00E84034" w:rsidRDefault="00E84034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  <w:tc>
          <w:tcPr>
            <w:tcW w:w="1134" w:type="dxa"/>
          </w:tcPr>
          <w:p w14:paraId="587CC988" w14:textId="77777777" w:rsidR="00E84034" w:rsidRPr="00D54B1E" w:rsidRDefault="00E84034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民族</w:t>
            </w:r>
          </w:p>
        </w:tc>
        <w:tc>
          <w:tcPr>
            <w:tcW w:w="3544" w:type="dxa"/>
          </w:tcPr>
          <w:p w14:paraId="464C4DA8" w14:textId="77777777" w:rsidR="00E84034" w:rsidRDefault="00E84034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</w:tr>
      <w:tr w:rsidR="00E84034" w14:paraId="00A8A244" w14:textId="77777777" w:rsidTr="00E84034">
        <w:tc>
          <w:tcPr>
            <w:tcW w:w="2694" w:type="dxa"/>
          </w:tcPr>
          <w:p w14:paraId="7E24C91F" w14:textId="77777777" w:rsidR="00E84034" w:rsidRPr="00D54B1E" w:rsidRDefault="00E84034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出生年月</w:t>
            </w:r>
          </w:p>
        </w:tc>
        <w:tc>
          <w:tcPr>
            <w:tcW w:w="3118" w:type="dxa"/>
          </w:tcPr>
          <w:p w14:paraId="6444B22E" w14:textId="77777777" w:rsidR="00E84034" w:rsidRDefault="00E84034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  <w:tc>
          <w:tcPr>
            <w:tcW w:w="1134" w:type="dxa"/>
          </w:tcPr>
          <w:p w14:paraId="3A747BBB" w14:textId="77777777" w:rsidR="00E84034" w:rsidRPr="00D54B1E" w:rsidRDefault="00E84034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籍贯</w:t>
            </w:r>
          </w:p>
        </w:tc>
        <w:tc>
          <w:tcPr>
            <w:tcW w:w="3544" w:type="dxa"/>
          </w:tcPr>
          <w:p w14:paraId="21BB99CA" w14:textId="77777777" w:rsidR="00E84034" w:rsidRDefault="00E84034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</w:tr>
      <w:tr w:rsidR="00E84034" w14:paraId="78408240" w14:textId="77777777" w:rsidTr="00E84034">
        <w:tc>
          <w:tcPr>
            <w:tcW w:w="2694" w:type="dxa"/>
          </w:tcPr>
          <w:p w14:paraId="6065C346" w14:textId="77777777" w:rsidR="00E84034" w:rsidRPr="00D54B1E" w:rsidRDefault="00E84034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电话</w:t>
            </w:r>
          </w:p>
        </w:tc>
        <w:tc>
          <w:tcPr>
            <w:tcW w:w="3118" w:type="dxa"/>
          </w:tcPr>
          <w:p w14:paraId="3B013397" w14:textId="77777777" w:rsidR="00E84034" w:rsidRDefault="00E84034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  <w:tc>
          <w:tcPr>
            <w:tcW w:w="1134" w:type="dxa"/>
          </w:tcPr>
          <w:p w14:paraId="38250105" w14:textId="77777777" w:rsidR="00E84034" w:rsidRPr="00D54B1E" w:rsidRDefault="00E84034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Q</w:t>
            </w:r>
            <w:r w:rsidRPr="00D54B1E">
              <w:rPr>
                <w:rFonts w:ascii="楷体" w:eastAsia="楷体" w:hAnsi="楷体"/>
                <w:sz w:val="36"/>
              </w:rPr>
              <w:t>Q</w:t>
            </w:r>
          </w:p>
        </w:tc>
        <w:tc>
          <w:tcPr>
            <w:tcW w:w="3544" w:type="dxa"/>
          </w:tcPr>
          <w:p w14:paraId="7EA4FC7F" w14:textId="77777777" w:rsidR="00E84034" w:rsidRDefault="00E84034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</w:tr>
      <w:tr w:rsidR="00D54B1E" w14:paraId="747EFE7A" w14:textId="77777777" w:rsidTr="00C864F8">
        <w:tc>
          <w:tcPr>
            <w:tcW w:w="2694" w:type="dxa"/>
          </w:tcPr>
          <w:p w14:paraId="5DD1BCB2" w14:textId="77777777" w:rsidR="00D54B1E" w:rsidRPr="00D54B1E" w:rsidRDefault="00D54B1E" w:rsidP="00DD5128">
            <w:pPr>
              <w:jc w:val="center"/>
              <w:rPr>
                <w:rFonts w:ascii="楷体" w:eastAsia="楷体" w:hAnsi="楷体" w:hint="eastAsia"/>
                <w:sz w:val="36"/>
              </w:rPr>
            </w:pPr>
            <w:r w:rsidRPr="00D54B1E">
              <w:rPr>
                <w:rFonts w:ascii="楷体" w:eastAsia="楷体" w:hAnsi="楷体" w:hint="eastAsia"/>
                <w:sz w:val="36"/>
              </w:rPr>
              <w:t>意愿部门</w:t>
            </w:r>
          </w:p>
        </w:tc>
        <w:tc>
          <w:tcPr>
            <w:tcW w:w="7796" w:type="dxa"/>
            <w:gridSpan w:val="3"/>
          </w:tcPr>
          <w:p w14:paraId="5240E4C9" w14:textId="77777777" w:rsidR="00D54B1E" w:rsidRDefault="00D54B1E" w:rsidP="00D54B1E">
            <w:pPr>
              <w:tabs>
                <w:tab w:val="left" w:pos="624"/>
              </w:tabs>
              <w:ind w:firstLineChars="500" w:firstLine="1050"/>
              <w:rPr>
                <w:rFonts w:ascii="楷体" w:eastAsia="楷体" w:hAnsi="楷体" w:hint="eastAsia"/>
                <w:sz w:val="32"/>
              </w:rPr>
            </w:pPr>
            <w:r w:rsidRPr="00D54B1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4B1E">
              <w:rPr>
                <w:rFonts w:ascii="楷体" w:eastAsia="楷体" w:hAnsi="楷体" w:hint="eastAsia"/>
                <w:sz w:val="32"/>
              </w:rPr>
              <w:t xml:space="preserve">编辑部 </w:t>
            </w:r>
            <w:r w:rsidRPr="00D54B1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4B1E">
              <w:rPr>
                <w:rFonts w:ascii="楷体" w:eastAsia="楷体" w:hAnsi="楷体" w:hint="eastAsia"/>
                <w:sz w:val="32"/>
              </w:rPr>
              <w:t xml:space="preserve">组织部 </w:t>
            </w:r>
            <w:r w:rsidRPr="00D54B1E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4B1E">
              <w:rPr>
                <w:rFonts w:ascii="楷体" w:eastAsia="楷体" w:hAnsi="楷体" w:hint="eastAsia"/>
                <w:sz w:val="32"/>
              </w:rPr>
              <w:t>外宣部</w:t>
            </w:r>
            <w:r>
              <w:rPr>
                <w:rFonts w:ascii="楷体" w:eastAsia="楷体" w:hAnsi="楷体" w:hint="eastAsia"/>
                <w:sz w:val="32"/>
              </w:rPr>
              <w:t xml:space="preserve"> </w:t>
            </w:r>
          </w:p>
          <w:p w14:paraId="1E95D0FB" w14:textId="77777777" w:rsidR="00D54B1E" w:rsidRPr="00D54B1E" w:rsidRDefault="00D54B1E" w:rsidP="00D54B1E">
            <w:pPr>
              <w:tabs>
                <w:tab w:val="left" w:pos="624"/>
              </w:tabs>
              <w:rPr>
                <w:rFonts w:ascii="楷体" w:eastAsia="楷体" w:hAnsi="楷体" w:hint="eastAsia"/>
                <w:sz w:val="44"/>
              </w:rPr>
            </w:pPr>
            <w:r>
              <w:rPr>
                <w:rFonts w:ascii="楷体" w:eastAsia="楷体" w:hAnsi="楷体" w:hint="eastAsia"/>
                <w:sz w:val="32"/>
              </w:rPr>
              <w:t>（</w:t>
            </w:r>
            <w:r w:rsidR="0094053F">
              <w:rPr>
                <w:rFonts w:ascii="楷体" w:eastAsia="楷体" w:hAnsi="楷体" w:hint="eastAsia"/>
                <w:sz w:val="32"/>
              </w:rPr>
              <w:t>可选择多个部门，</w:t>
            </w:r>
            <w:r>
              <w:rPr>
                <w:rFonts w:ascii="楷体" w:eastAsia="楷体" w:hAnsi="楷体" w:hint="eastAsia"/>
                <w:sz w:val="32"/>
              </w:rPr>
              <w:t>纸质报名表请打钩，电子</w:t>
            </w:r>
            <w:proofErr w:type="gramStart"/>
            <w:r>
              <w:rPr>
                <w:rFonts w:ascii="楷体" w:eastAsia="楷体" w:hAnsi="楷体" w:hint="eastAsia"/>
                <w:sz w:val="32"/>
              </w:rPr>
              <w:t>报名表请标红</w:t>
            </w:r>
            <w:proofErr w:type="gramEnd"/>
            <w:r>
              <w:rPr>
                <w:rFonts w:ascii="楷体" w:eastAsia="楷体" w:hAnsi="楷体" w:hint="eastAsia"/>
                <w:sz w:val="32"/>
              </w:rPr>
              <w:t>）</w:t>
            </w:r>
          </w:p>
        </w:tc>
      </w:tr>
      <w:tr w:rsidR="00D54B1E" w14:paraId="57FC8C88" w14:textId="77777777" w:rsidTr="00C864F8">
        <w:trPr>
          <w:trHeight w:val="491"/>
        </w:trPr>
        <w:tc>
          <w:tcPr>
            <w:tcW w:w="2694" w:type="dxa"/>
          </w:tcPr>
          <w:p w14:paraId="46F59198" w14:textId="77777777" w:rsidR="00D54B1E" w:rsidRDefault="00D54B1E" w:rsidP="00DD5128">
            <w:pPr>
              <w:jc w:val="center"/>
              <w:rPr>
                <w:rFonts w:ascii="楷体" w:eastAsia="楷体" w:hAnsi="楷体" w:hint="eastAsia"/>
                <w:sz w:val="32"/>
              </w:rPr>
            </w:pPr>
            <w:r w:rsidRPr="00D54B1E">
              <w:rPr>
                <w:rFonts w:ascii="楷体" w:eastAsia="楷体" w:hAnsi="楷体" w:hint="eastAsia"/>
                <w:sz w:val="32"/>
              </w:rPr>
              <w:t>是否愿意</w:t>
            </w:r>
          </w:p>
          <w:p w14:paraId="55DF570C" w14:textId="77777777" w:rsidR="00D54B1E" w:rsidRPr="00D54B1E" w:rsidRDefault="00D54B1E" w:rsidP="00DD5128">
            <w:pPr>
              <w:jc w:val="center"/>
              <w:rPr>
                <w:rFonts w:ascii="楷体" w:eastAsia="楷体" w:hAnsi="楷体" w:hint="eastAsia"/>
                <w:sz w:val="44"/>
              </w:rPr>
            </w:pPr>
            <w:r w:rsidRPr="00D54B1E">
              <w:rPr>
                <w:rFonts w:ascii="楷体" w:eastAsia="楷体" w:hAnsi="楷体" w:hint="eastAsia"/>
                <w:sz w:val="32"/>
              </w:rPr>
              <w:t>接受调剂</w:t>
            </w:r>
          </w:p>
        </w:tc>
        <w:tc>
          <w:tcPr>
            <w:tcW w:w="7796" w:type="dxa"/>
            <w:gridSpan w:val="3"/>
          </w:tcPr>
          <w:p w14:paraId="741B5799" w14:textId="77777777" w:rsidR="00D54B1E" w:rsidRDefault="00D54B1E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</w:tr>
      <w:tr w:rsidR="00D54B1E" w14:paraId="3981F334" w14:textId="77777777" w:rsidTr="00C864F8">
        <w:trPr>
          <w:trHeight w:val="3060"/>
        </w:trPr>
        <w:tc>
          <w:tcPr>
            <w:tcW w:w="2694" w:type="dxa"/>
          </w:tcPr>
          <w:p w14:paraId="0EA8124E" w14:textId="77777777" w:rsidR="00D54B1E" w:rsidRDefault="00D54B1E" w:rsidP="00DD5128">
            <w:pPr>
              <w:jc w:val="center"/>
              <w:rPr>
                <w:rFonts w:ascii="楷体" w:eastAsia="楷体" w:hAnsi="楷体" w:hint="eastAsia"/>
                <w:sz w:val="32"/>
              </w:rPr>
            </w:pPr>
            <w:r w:rsidRPr="00D54B1E">
              <w:rPr>
                <w:rFonts w:ascii="楷体" w:eastAsia="楷体" w:hAnsi="楷体" w:hint="eastAsia"/>
                <w:sz w:val="32"/>
              </w:rPr>
              <w:t>个</w:t>
            </w:r>
          </w:p>
          <w:p w14:paraId="60D2E618" w14:textId="77777777" w:rsidR="00D54B1E" w:rsidRDefault="00D54B1E" w:rsidP="00DD5128">
            <w:pPr>
              <w:jc w:val="center"/>
              <w:rPr>
                <w:rFonts w:ascii="楷体" w:eastAsia="楷体" w:hAnsi="楷体" w:hint="eastAsia"/>
                <w:sz w:val="32"/>
              </w:rPr>
            </w:pPr>
            <w:r w:rsidRPr="00D54B1E">
              <w:rPr>
                <w:rFonts w:ascii="楷体" w:eastAsia="楷体" w:hAnsi="楷体" w:hint="eastAsia"/>
                <w:sz w:val="32"/>
              </w:rPr>
              <w:t>人</w:t>
            </w:r>
          </w:p>
          <w:p w14:paraId="15D2038F" w14:textId="77777777" w:rsidR="00D54B1E" w:rsidRDefault="00D54B1E" w:rsidP="00DD5128">
            <w:pPr>
              <w:jc w:val="center"/>
              <w:rPr>
                <w:rFonts w:ascii="楷体" w:eastAsia="楷体" w:hAnsi="楷体" w:hint="eastAsia"/>
                <w:sz w:val="32"/>
              </w:rPr>
            </w:pPr>
            <w:proofErr w:type="gramStart"/>
            <w:r w:rsidRPr="00D54B1E">
              <w:rPr>
                <w:rFonts w:ascii="楷体" w:eastAsia="楷体" w:hAnsi="楷体" w:hint="eastAsia"/>
                <w:sz w:val="32"/>
              </w:rPr>
              <w:t>介</w:t>
            </w:r>
            <w:proofErr w:type="gramEnd"/>
          </w:p>
          <w:p w14:paraId="34DF3A73" w14:textId="77777777" w:rsidR="00D54B1E" w:rsidRDefault="00D54B1E" w:rsidP="00DD5128">
            <w:pPr>
              <w:jc w:val="center"/>
              <w:rPr>
                <w:rFonts w:ascii="楷体" w:eastAsia="楷体" w:hAnsi="楷体" w:hint="eastAsia"/>
                <w:sz w:val="32"/>
              </w:rPr>
            </w:pPr>
            <w:proofErr w:type="gramStart"/>
            <w:r w:rsidRPr="00D54B1E">
              <w:rPr>
                <w:rFonts w:ascii="楷体" w:eastAsia="楷体" w:hAnsi="楷体" w:hint="eastAsia"/>
                <w:sz w:val="32"/>
              </w:rPr>
              <w:t>绍</w:t>
            </w:r>
            <w:proofErr w:type="gramEnd"/>
          </w:p>
          <w:p w14:paraId="72D21BC6" w14:textId="77777777" w:rsidR="00D54B1E" w:rsidRPr="00D54B1E" w:rsidRDefault="00D54B1E" w:rsidP="00D54B1E">
            <w:pPr>
              <w:jc w:val="center"/>
              <w:rPr>
                <w:rFonts w:ascii="楷体" w:eastAsia="楷体" w:hAnsi="楷体" w:hint="eastAsia"/>
                <w:sz w:val="32"/>
              </w:rPr>
            </w:pPr>
            <w:r>
              <w:rPr>
                <w:rFonts w:ascii="楷体" w:eastAsia="楷体" w:hAnsi="楷体" w:hint="eastAsia"/>
                <w:sz w:val="32"/>
              </w:rPr>
              <w:t>（性格、爱好、优势等等）</w:t>
            </w:r>
          </w:p>
        </w:tc>
        <w:tc>
          <w:tcPr>
            <w:tcW w:w="7796" w:type="dxa"/>
            <w:gridSpan w:val="3"/>
          </w:tcPr>
          <w:p w14:paraId="01807E82" w14:textId="77777777" w:rsidR="00D54B1E" w:rsidRDefault="00D54B1E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</w:tr>
      <w:tr w:rsidR="00D54B1E" w14:paraId="6156648A" w14:textId="77777777" w:rsidTr="00C864F8">
        <w:trPr>
          <w:trHeight w:val="1946"/>
        </w:trPr>
        <w:tc>
          <w:tcPr>
            <w:tcW w:w="2694" w:type="dxa"/>
          </w:tcPr>
          <w:p w14:paraId="495BF1A6" w14:textId="77777777" w:rsidR="00D54B1E" w:rsidRDefault="00D54B1E" w:rsidP="008012BF">
            <w:pPr>
              <w:jc w:val="center"/>
              <w:rPr>
                <w:rFonts w:ascii="楷体" w:eastAsia="楷体" w:hAnsi="楷体" w:hint="eastAsia"/>
                <w:sz w:val="32"/>
              </w:rPr>
            </w:pPr>
            <w:r w:rsidRPr="00D54B1E">
              <w:rPr>
                <w:rFonts w:ascii="楷体" w:eastAsia="楷体" w:hAnsi="楷体" w:hint="eastAsia"/>
                <w:sz w:val="32"/>
              </w:rPr>
              <w:t>报名</w:t>
            </w:r>
          </w:p>
          <w:p w14:paraId="675257DA" w14:textId="77777777" w:rsidR="008012BF" w:rsidRDefault="008012BF" w:rsidP="008012BF">
            <w:pPr>
              <w:jc w:val="center"/>
              <w:rPr>
                <w:rFonts w:ascii="楷体" w:eastAsia="楷体" w:hAnsi="楷体" w:hint="eastAsia"/>
                <w:sz w:val="32"/>
              </w:rPr>
            </w:pPr>
          </w:p>
          <w:p w14:paraId="5D012B46" w14:textId="77777777" w:rsidR="00D54B1E" w:rsidRPr="008012BF" w:rsidRDefault="00D54B1E" w:rsidP="008012BF">
            <w:pPr>
              <w:jc w:val="center"/>
              <w:rPr>
                <w:rFonts w:ascii="楷体" w:eastAsia="楷体" w:hAnsi="楷体" w:hint="eastAsia"/>
                <w:sz w:val="32"/>
              </w:rPr>
            </w:pPr>
            <w:r w:rsidRPr="00D54B1E">
              <w:rPr>
                <w:rFonts w:ascii="楷体" w:eastAsia="楷体" w:hAnsi="楷体" w:hint="eastAsia"/>
                <w:sz w:val="32"/>
              </w:rPr>
              <w:t>原因</w:t>
            </w:r>
          </w:p>
        </w:tc>
        <w:tc>
          <w:tcPr>
            <w:tcW w:w="7796" w:type="dxa"/>
            <w:gridSpan w:val="3"/>
          </w:tcPr>
          <w:p w14:paraId="10E5F78C" w14:textId="77777777" w:rsidR="00D54B1E" w:rsidRDefault="00D54B1E" w:rsidP="00DD5128">
            <w:pPr>
              <w:jc w:val="center"/>
              <w:rPr>
                <w:rFonts w:ascii="楷体" w:eastAsia="楷体" w:hAnsi="楷体" w:hint="eastAsia"/>
                <w:b/>
                <w:sz w:val="44"/>
              </w:rPr>
            </w:pPr>
          </w:p>
        </w:tc>
      </w:tr>
    </w:tbl>
    <w:p w14:paraId="4A5BE231" w14:textId="77777777" w:rsidR="00DD5128" w:rsidRPr="004720B6" w:rsidRDefault="004720B6" w:rsidP="00DD5128">
      <w:pPr>
        <w:jc w:val="center"/>
        <w:rPr>
          <w:rFonts w:ascii="楷体" w:eastAsia="楷体" w:hAnsi="楷体" w:hint="eastAsia"/>
          <w:sz w:val="44"/>
        </w:rPr>
      </w:pPr>
      <w:r w:rsidRPr="004720B6">
        <w:rPr>
          <w:rFonts w:ascii="楷体" w:eastAsia="楷体" w:hAnsi="楷体" w:hint="eastAsia"/>
          <w:sz w:val="44"/>
        </w:rPr>
        <w:lastRenderedPageBreak/>
        <w:t>关于《经济学人》院刊</w:t>
      </w:r>
    </w:p>
    <w:p w14:paraId="42014665" w14:textId="77777777" w:rsidR="004720B6" w:rsidRDefault="004720B6" w:rsidP="004720B6">
      <w:pPr>
        <w:spacing w:line="320" w:lineRule="exact"/>
        <w:ind w:firstLineChars="200" w:firstLine="560"/>
        <w:jc w:val="left"/>
        <w:rPr>
          <w:rFonts w:ascii="楷体" w:eastAsia="楷体" w:hAnsi="楷体" w:hint="eastAsia"/>
          <w:sz w:val="28"/>
        </w:rPr>
      </w:pPr>
      <w:r w:rsidRPr="004720B6">
        <w:rPr>
          <w:rFonts w:ascii="楷体" w:eastAsia="楷体" w:hAnsi="楷体" w:hint="eastAsia"/>
          <w:sz w:val="28"/>
        </w:rPr>
        <w:t>《</w:t>
      </w:r>
      <w:proofErr w:type="gramStart"/>
      <w:r w:rsidRPr="004720B6">
        <w:rPr>
          <w:rFonts w:ascii="楷体" w:eastAsia="楷体" w:hAnsi="楷体" w:hint="eastAsia"/>
          <w:sz w:val="28"/>
        </w:rPr>
        <w:t>经济人</w:t>
      </w:r>
      <w:proofErr w:type="gramEnd"/>
      <w:r w:rsidRPr="004720B6">
        <w:rPr>
          <w:rFonts w:ascii="楷体" w:eastAsia="楷体" w:hAnsi="楷体" w:hint="eastAsia"/>
          <w:sz w:val="28"/>
        </w:rPr>
        <w:t>》创刊于</w:t>
      </w:r>
      <w:r>
        <w:rPr>
          <w:rFonts w:ascii="楷体" w:eastAsia="楷体" w:hAnsi="楷体"/>
          <w:sz w:val="28"/>
        </w:rPr>
        <w:t>2005</w:t>
      </w:r>
      <w:r w:rsidRPr="004720B6">
        <w:rPr>
          <w:rFonts w:ascii="楷体" w:eastAsia="楷体" w:hAnsi="楷体"/>
          <w:sz w:val="28"/>
        </w:rPr>
        <w:t>年</w:t>
      </w:r>
      <w:r>
        <w:rPr>
          <w:rFonts w:ascii="楷体" w:eastAsia="楷体" w:hAnsi="楷体"/>
          <w:sz w:val="28"/>
        </w:rPr>
        <w:t>5</w:t>
      </w:r>
      <w:r w:rsidRPr="004720B6">
        <w:rPr>
          <w:rFonts w:ascii="楷体" w:eastAsia="楷体" w:hAnsi="楷体"/>
          <w:sz w:val="28"/>
        </w:rPr>
        <w:t>月</w:t>
      </w:r>
      <w:r>
        <w:rPr>
          <w:rFonts w:ascii="楷体" w:eastAsia="楷体" w:hAnsi="楷体"/>
          <w:sz w:val="28"/>
        </w:rPr>
        <w:t>17</w:t>
      </w:r>
      <w:r w:rsidRPr="004720B6">
        <w:rPr>
          <w:rFonts w:ascii="楷体" w:eastAsia="楷体" w:hAnsi="楷体"/>
          <w:sz w:val="28"/>
        </w:rPr>
        <w:t>日，是由中南</w:t>
      </w:r>
      <w:proofErr w:type="gramStart"/>
      <w:r w:rsidRPr="004720B6">
        <w:rPr>
          <w:rFonts w:ascii="楷体" w:eastAsia="楷体" w:hAnsi="楷体"/>
          <w:sz w:val="28"/>
        </w:rPr>
        <w:t>财经政法</w:t>
      </w:r>
      <w:proofErr w:type="gramEnd"/>
      <w:r w:rsidRPr="004720B6">
        <w:rPr>
          <w:rFonts w:ascii="楷体" w:eastAsia="楷体" w:hAnsi="楷体"/>
          <w:sz w:val="28"/>
        </w:rPr>
        <w:t>大学经济学院主办、金融学院和</w:t>
      </w:r>
      <w:r w:rsidRPr="004720B6">
        <w:rPr>
          <w:rFonts w:ascii="楷体" w:eastAsia="楷体" w:hAnsi="楷体" w:hint="eastAsia"/>
          <w:sz w:val="28"/>
        </w:rPr>
        <w:t>财税学院协办的刊物。自创刊以来，《</w:t>
      </w:r>
      <w:proofErr w:type="gramStart"/>
      <w:r w:rsidRPr="004720B6">
        <w:rPr>
          <w:rFonts w:ascii="楷体" w:eastAsia="楷体" w:hAnsi="楷体" w:hint="eastAsia"/>
          <w:sz w:val="28"/>
        </w:rPr>
        <w:t>经济人</w:t>
      </w:r>
      <w:proofErr w:type="gramEnd"/>
      <w:r w:rsidRPr="004720B6">
        <w:rPr>
          <w:rFonts w:ascii="楷体" w:eastAsia="楷体" w:hAnsi="楷体" w:hint="eastAsia"/>
          <w:sz w:val="28"/>
        </w:rPr>
        <w:t>》一直</w:t>
      </w:r>
      <w:proofErr w:type="gramStart"/>
      <w:r w:rsidRPr="004720B6">
        <w:rPr>
          <w:rFonts w:ascii="楷体" w:eastAsia="楷体" w:hAnsi="楷体" w:hint="eastAsia"/>
          <w:sz w:val="28"/>
        </w:rPr>
        <w:t>秉承着</w:t>
      </w:r>
      <w:proofErr w:type="gramEnd"/>
      <w:r w:rsidRPr="004720B6">
        <w:rPr>
          <w:rFonts w:ascii="楷体" w:eastAsia="楷体" w:hAnsi="楷体" w:hint="eastAsia"/>
          <w:sz w:val="28"/>
        </w:rPr>
        <w:t>“把《</w:t>
      </w:r>
      <w:proofErr w:type="gramStart"/>
      <w:r w:rsidRPr="004720B6">
        <w:rPr>
          <w:rFonts w:ascii="楷体" w:eastAsia="楷体" w:hAnsi="楷体" w:hint="eastAsia"/>
          <w:sz w:val="28"/>
        </w:rPr>
        <w:t>经济人</w:t>
      </w:r>
      <w:proofErr w:type="gramEnd"/>
      <w:r w:rsidRPr="004720B6">
        <w:rPr>
          <w:rFonts w:ascii="楷体" w:eastAsia="楷体" w:hAnsi="楷体" w:hint="eastAsia"/>
          <w:sz w:val="28"/>
        </w:rPr>
        <w:t>》办成经济学人的思想园地”的创办理念，以服务广大学生读者为导向，以更高的格局和视角，提供全方位实用资讯，吸引以经济学类相关专业本科在校学生为主的读者群体。</w:t>
      </w:r>
      <w:r>
        <w:rPr>
          <w:rFonts w:ascii="楷体" w:eastAsia="楷体" w:hAnsi="楷体"/>
          <w:sz w:val="28"/>
        </w:rPr>
        <w:t>2014</w:t>
      </w:r>
      <w:r w:rsidRPr="004720B6">
        <w:rPr>
          <w:rFonts w:ascii="楷体" w:eastAsia="楷体" w:hAnsi="楷体"/>
          <w:sz w:val="28"/>
        </w:rPr>
        <w:t>年，第十届《</w:t>
      </w:r>
      <w:proofErr w:type="gramStart"/>
      <w:r w:rsidRPr="004720B6">
        <w:rPr>
          <w:rFonts w:ascii="楷体" w:eastAsia="楷体" w:hAnsi="楷体"/>
          <w:sz w:val="28"/>
        </w:rPr>
        <w:t>经济人</w:t>
      </w:r>
      <w:proofErr w:type="gramEnd"/>
      <w:r w:rsidRPr="004720B6">
        <w:rPr>
          <w:rFonts w:ascii="楷体" w:eastAsia="楷体" w:hAnsi="楷体"/>
          <w:sz w:val="28"/>
        </w:rPr>
        <w:t>》全面改版，</w:t>
      </w:r>
      <w:r>
        <w:rPr>
          <w:rFonts w:ascii="楷体" w:eastAsia="楷体" w:hAnsi="楷体"/>
          <w:sz w:val="28"/>
        </w:rPr>
        <w:t>2015</w:t>
      </w:r>
      <w:r w:rsidRPr="004720B6">
        <w:rPr>
          <w:rFonts w:ascii="楷体" w:eastAsia="楷体" w:hAnsi="楷体"/>
          <w:sz w:val="28"/>
        </w:rPr>
        <w:t>年《</w:t>
      </w:r>
      <w:proofErr w:type="gramStart"/>
      <w:r w:rsidRPr="004720B6">
        <w:rPr>
          <w:rFonts w:ascii="楷体" w:eastAsia="楷体" w:hAnsi="楷体"/>
          <w:sz w:val="28"/>
        </w:rPr>
        <w:t>经济人</w:t>
      </w:r>
      <w:proofErr w:type="gramEnd"/>
      <w:r w:rsidRPr="004720B6">
        <w:rPr>
          <w:rFonts w:ascii="楷体" w:eastAsia="楷体" w:hAnsi="楷体"/>
          <w:sz w:val="28"/>
        </w:rPr>
        <w:t>》正式更名为《经济学人》。</w:t>
      </w:r>
      <w:r w:rsidRPr="004720B6">
        <w:rPr>
          <w:rFonts w:ascii="楷体" w:eastAsia="楷体" w:hAnsi="楷体" w:hint="eastAsia"/>
          <w:sz w:val="28"/>
        </w:rPr>
        <w:t>期刊宗旨为“因为专注，所以专业”。我们志在为广大经院学子提供一个学术交流和思想绽放的平台，鼓励同学们多阅读多思考，专注于经济学思维锻炼，从而成为一名合格的经济学人。</w:t>
      </w:r>
    </w:p>
    <w:p w14:paraId="45F66D4E" w14:textId="77777777" w:rsidR="004720B6" w:rsidRDefault="004720B6" w:rsidP="004720B6">
      <w:pPr>
        <w:spacing w:line="320" w:lineRule="exact"/>
        <w:ind w:firstLineChars="200" w:firstLine="560"/>
        <w:jc w:val="left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《经济学人》组织下分为三个部门：编辑部、组织部和外宣部，各部门之间联系紧密。各部门具体职责如下：</w:t>
      </w:r>
    </w:p>
    <w:p w14:paraId="19CC104C" w14:textId="77777777" w:rsidR="0039666C" w:rsidRPr="0039666C" w:rsidRDefault="0039666C" w:rsidP="0044339A">
      <w:pPr>
        <w:spacing w:line="320" w:lineRule="exact"/>
        <w:ind w:firstLineChars="200" w:firstLine="560"/>
        <w:jc w:val="left"/>
        <w:rPr>
          <w:rFonts w:ascii="楷体" w:eastAsia="楷体" w:hAnsi="楷体" w:hint="eastAsia"/>
          <w:sz w:val="28"/>
        </w:rPr>
      </w:pPr>
      <w:r w:rsidRPr="0039666C">
        <w:rPr>
          <w:rFonts w:ascii="楷体" w:eastAsia="楷体" w:hAnsi="楷体" w:hint="eastAsia"/>
          <w:sz w:val="28"/>
        </w:rPr>
        <w:t>编辑部</w:t>
      </w:r>
      <w:r w:rsidRPr="0039666C">
        <w:rPr>
          <w:rFonts w:ascii="楷体" w:eastAsia="楷体" w:hAnsi="楷体"/>
          <w:sz w:val="28"/>
        </w:rPr>
        <w:t>:</w:t>
      </w:r>
      <w:r w:rsidR="0044339A">
        <w:rPr>
          <w:rFonts w:ascii="楷体" w:eastAsia="楷体" w:hAnsi="楷体" w:hint="eastAsia"/>
          <w:sz w:val="28"/>
        </w:rPr>
        <w:t>负责</w:t>
      </w:r>
      <w:r w:rsidR="0044339A">
        <w:rPr>
          <w:rFonts w:ascii="楷体" w:eastAsia="楷体" w:hAnsi="楷体"/>
          <w:sz w:val="28"/>
        </w:rPr>
        <w:t>公众号</w:t>
      </w:r>
      <w:proofErr w:type="gramStart"/>
      <w:r w:rsidR="0044339A">
        <w:rPr>
          <w:rFonts w:ascii="楷体" w:eastAsia="楷体" w:hAnsi="楷体"/>
          <w:sz w:val="28"/>
        </w:rPr>
        <w:t>日常推文的</w:t>
      </w:r>
      <w:proofErr w:type="gramEnd"/>
      <w:r w:rsidR="0044339A">
        <w:rPr>
          <w:rFonts w:ascii="楷体" w:eastAsia="楷体" w:hAnsi="楷体"/>
          <w:sz w:val="28"/>
        </w:rPr>
        <w:t>写作。</w:t>
      </w:r>
      <w:r w:rsidR="0044339A" w:rsidRPr="0044339A">
        <w:rPr>
          <w:rFonts w:ascii="楷体" w:eastAsia="楷体" w:hAnsi="楷体"/>
          <w:sz w:val="28"/>
        </w:rPr>
        <w:t>负责《经济学人》院刊等三本刊物的审稿、校对工作。跟进</w:t>
      </w:r>
      <w:r w:rsidR="0044339A">
        <w:rPr>
          <w:rFonts w:ascii="楷体" w:eastAsia="楷体" w:hAnsi="楷体"/>
          <w:sz w:val="28"/>
        </w:rPr>
        <w:t>国内外时事热点与学院及时动态给予及时的整理与报道</w:t>
      </w:r>
      <w:r w:rsidR="0044339A">
        <w:rPr>
          <w:rFonts w:ascii="楷体" w:eastAsia="楷体" w:hAnsi="楷体" w:hint="eastAsia"/>
          <w:sz w:val="28"/>
        </w:rPr>
        <w:t>。</w:t>
      </w:r>
    </w:p>
    <w:p w14:paraId="4499E79C" w14:textId="77777777" w:rsidR="0039666C" w:rsidRPr="0039666C" w:rsidRDefault="0039666C" w:rsidP="0044339A">
      <w:pPr>
        <w:spacing w:line="320" w:lineRule="exact"/>
        <w:ind w:firstLineChars="200" w:firstLine="560"/>
        <w:jc w:val="left"/>
        <w:rPr>
          <w:rFonts w:ascii="楷体" w:eastAsia="楷体" w:hAnsi="楷体" w:hint="eastAsia"/>
          <w:sz w:val="28"/>
        </w:rPr>
      </w:pPr>
      <w:r w:rsidRPr="0039666C">
        <w:rPr>
          <w:rFonts w:ascii="楷体" w:eastAsia="楷体" w:hAnsi="楷体" w:hint="eastAsia"/>
          <w:sz w:val="28"/>
        </w:rPr>
        <w:t>组织部</w:t>
      </w:r>
      <w:r w:rsidRPr="0039666C">
        <w:rPr>
          <w:rFonts w:ascii="楷体" w:eastAsia="楷体" w:hAnsi="楷体"/>
          <w:sz w:val="28"/>
        </w:rPr>
        <w:t>:</w:t>
      </w:r>
      <w:r w:rsidR="0044339A">
        <w:rPr>
          <w:rFonts w:ascii="楷体" w:eastAsia="楷体" w:hAnsi="楷体" w:hint="eastAsia"/>
          <w:sz w:val="28"/>
        </w:rPr>
        <w:t>负责</w:t>
      </w:r>
      <w:r w:rsidR="0044339A">
        <w:rPr>
          <w:rFonts w:ascii="楷体" w:eastAsia="楷体" w:hAnsi="楷体"/>
          <w:sz w:val="28"/>
        </w:rPr>
        <w:t>公众号</w:t>
      </w:r>
      <w:proofErr w:type="gramStart"/>
      <w:r w:rsidR="0044339A">
        <w:rPr>
          <w:rFonts w:ascii="楷体" w:eastAsia="楷体" w:hAnsi="楷体"/>
          <w:sz w:val="28"/>
        </w:rPr>
        <w:t>日常推文的</w:t>
      </w:r>
      <w:proofErr w:type="gramEnd"/>
      <w:r w:rsidR="0044339A">
        <w:rPr>
          <w:rFonts w:ascii="楷体" w:eastAsia="楷体" w:hAnsi="楷体"/>
          <w:sz w:val="28"/>
        </w:rPr>
        <w:t>写作。</w:t>
      </w:r>
      <w:r w:rsidR="0044339A">
        <w:rPr>
          <w:rFonts w:ascii="楷体" w:eastAsia="楷体" w:hAnsi="楷体" w:hint="eastAsia"/>
          <w:sz w:val="28"/>
        </w:rPr>
        <w:t>负责</w:t>
      </w:r>
      <w:r w:rsidR="0044339A" w:rsidRPr="0044339A">
        <w:rPr>
          <w:rFonts w:ascii="楷体" w:eastAsia="楷体" w:hAnsi="楷体"/>
          <w:sz w:val="28"/>
        </w:rPr>
        <w:t>QQ公众号的日常运营。</w:t>
      </w:r>
      <w:r w:rsidR="0009126F">
        <w:rPr>
          <w:rFonts w:ascii="楷体" w:eastAsia="楷体" w:hAnsi="楷体"/>
          <w:sz w:val="28"/>
        </w:rPr>
        <w:t>负责每月的例会策划、活动总结；负责组织内部考勤</w:t>
      </w:r>
      <w:r w:rsidR="0009126F">
        <w:rPr>
          <w:rFonts w:ascii="楷体" w:eastAsia="楷体" w:hAnsi="楷体" w:hint="eastAsia"/>
          <w:sz w:val="28"/>
        </w:rPr>
        <w:t>和</w:t>
      </w:r>
      <w:r w:rsidR="0044339A" w:rsidRPr="0044339A">
        <w:rPr>
          <w:rFonts w:ascii="楷体" w:eastAsia="楷体" w:hAnsi="楷体"/>
          <w:sz w:val="28"/>
        </w:rPr>
        <w:t>刊物的印刷、发放；负责经费报销等事宜。</w:t>
      </w:r>
    </w:p>
    <w:p w14:paraId="5F5727C2" w14:textId="77777777" w:rsidR="0039666C" w:rsidRDefault="0039666C" w:rsidP="0044339A">
      <w:pPr>
        <w:spacing w:line="320" w:lineRule="exact"/>
        <w:ind w:firstLineChars="200" w:firstLine="560"/>
        <w:jc w:val="left"/>
        <w:rPr>
          <w:rFonts w:ascii="楷体" w:eastAsia="楷体" w:hAnsi="楷体" w:hint="eastAsia"/>
          <w:sz w:val="28"/>
        </w:rPr>
      </w:pPr>
      <w:r w:rsidRPr="0039666C">
        <w:rPr>
          <w:rFonts w:ascii="楷体" w:eastAsia="楷体" w:hAnsi="楷体" w:hint="eastAsia"/>
          <w:sz w:val="28"/>
        </w:rPr>
        <w:t>外宣部</w:t>
      </w:r>
      <w:r>
        <w:rPr>
          <w:rFonts w:ascii="楷体" w:eastAsia="楷体" w:hAnsi="楷体"/>
          <w:sz w:val="28"/>
        </w:rPr>
        <w:t>:</w:t>
      </w:r>
      <w:r w:rsidR="0044339A" w:rsidRPr="0044339A">
        <w:t xml:space="preserve"> </w:t>
      </w:r>
      <w:r w:rsidR="0044339A">
        <w:rPr>
          <w:rFonts w:ascii="楷体" w:eastAsia="楷体" w:hAnsi="楷体" w:hint="eastAsia"/>
          <w:sz w:val="28"/>
        </w:rPr>
        <w:t>负责</w:t>
      </w:r>
      <w:proofErr w:type="gramStart"/>
      <w:r w:rsidR="0044339A" w:rsidRPr="0044339A">
        <w:rPr>
          <w:rFonts w:ascii="楷体" w:eastAsia="楷体" w:hAnsi="楷体"/>
          <w:sz w:val="28"/>
        </w:rPr>
        <w:t>微信公众号</w:t>
      </w:r>
      <w:proofErr w:type="gramEnd"/>
      <w:r w:rsidR="0044339A" w:rsidRPr="0044339A">
        <w:rPr>
          <w:rFonts w:ascii="楷体" w:eastAsia="楷体" w:hAnsi="楷体"/>
          <w:sz w:val="28"/>
        </w:rPr>
        <w:t xml:space="preserve">的日常运营。利用 </w:t>
      </w:r>
      <w:proofErr w:type="spellStart"/>
      <w:r w:rsidR="0044339A" w:rsidRPr="0044339A">
        <w:rPr>
          <w:rFonts w:ascii="楷体" w:eastAsia="楷体" w:hAnsi="楷体"/>
          <w:sz w:val="28"/>
        </w:rPr>
        <w:t>Indesign</w:t>
      </w:r>
      <w:proofErr w:type="spellEnd"/>
      <w:r w:rsidR="0044339A" w:rsidRPr="0044339A">
        <w:rPr>
          <w:rFonts w:ascii="楷体" w:eastAsia="楷体" w:hAnsi="楷体"/>
          <w:sz w:val="28"/>
        </w:rPr>
        <w:t xml:space="preserve"> 软件，负责《经济学人》院刊</w:t>
      </w:r>
      <w:r w:rsidR="0044339A">
        <w:rPr>
          <w:rFonts w:ascii="楷体" w:eastAsia="楷体" w:hAnsi="楷体" w:hint="eastAsia"/>
          <w:sz w:val="28"/>
        </w:rPr>
        <w:t>等三本刊物</w:t>
      </w:r>
      <w:r w:rsidR="0044339A" w:rsidRPr="0044339A">
        <w:rPr>
          <w:rFonts w:ascii="楷体" w:eastAsia="楷体" w:hAnsi="楷体"/>
          <w:sz w:val="28"/>
        </w:rPr>
        <w:t>的排版</w:t>
      </w:r>
      <w:r w:rsidR="0044339A">
        <w:rPr>
          <w:rFonts w:ascii="楷体" w:eastAsia="楷体" w:hAnsi="楷体" w:hint="eastAsia"/>
          <w:sz w:val="28"/>
        </w:rPr>
        <w:t>设计</w:t>
      </w:r>
      <w:r w:rsidR="0044339A" w:rsidRPr="0044339A">
        <w:rPr>
          <w:rFonts w:ascii="楷体" w:eastAsia="楷体" w:hAnsi="楷体"/>
          <w:sz w:val="28"/>
        </w:rPr>
        <w:t>工作。</w:t>
      </w:r>
    </w:p>
    <w:p w14:paraId="2D9D2062" w14:textId="77777777" w:rsidR="00B54589" w:rsidRDefault="00B54589" w:rsidP="0039666C">
      <w:pPr>
        <w:spacing w:line="320" w:lineRule="exact"/>
        <w:ind w:firstLineChars="200" w:firstLine="560"/>
        <w:jc w:val="left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加入院刊《经济学人》，你的收获</w:t>
      </w:r>
      <w:r w:rsidR="00143714">
        <w:rPr>
          <w:rFonts w:ascii="楷体" w:eastAsia="楷体" w:hAnsi="楷体" w:hint="eastAsia"/>
          <w:sz w:val="28"/>
        </w:rPr>
        <w:t>将会</w:t>
      </w:r>
      <w:r>
        <w:rPr>
          <w:rFonts w:ascii="楷体" w:eastAsia="楷体" w:hAnsi="楷体" w:hint="eastAsia"/>
          <w:sz w:val="28"/>
        </w:rPr>
        <w:t>是这些：</w:t>
      </w:r>
    </w:p>
    <w:p w14:paraId="7FF02072" w14:textId="77777777" w:rsidR="00B54589" w:rsidRPr="00B54589" w:rsidRDefault="00B54589" w:rsidP="00B54589">
      <w:pPr>
        <w:pStyle w:val="a4"/>
        <w:numPr>
          <w:ilvl w:val="0"/>
          <w:numId w:val="3"/>
        </w:numPr>
        <w:spacing w:line="320" w:lineRule="exact"/>
        <w:ind w:firstLineChars="0"/>
        <w:jc w:val="left"/>
        <w:rPr>
          <w:rFonts w:ascii="楷体" w:eastAsia="楷体" w:hAnsi="楷体" w:hint="eastAsia"/>
          <w:sz w:val="28"/>
        </w:rPr>
      </w:pPr>
      <w:r w:rsidRPr="00B54589">
        <w:rPr>
          <w:rFonts w:ascii="楷体" w:eastAsia="楷体" w:hAnsi="楷体" w:hint="eastAsia"/>
          <w:sz w:val="28"/>
        </w:rPr>
        <w:t>为博文杯、大创、社会实践提供选题。（师兄师姐历年来例会经济案例分享都多次用于比赛立项）</w:t>
      </w:r>
    </w:p>
    <w:p w14:paraId="3A19B53E" w14:textId="77777777" w:rsidR="00B54589" w:rsidRDefault="0039666C" w:rsidP="00B54589">
      <w:pPr>
        <w:pStyle w:val="a4"/>
        <w:numPr>
          <w:ilvl w:val="0"/>
          <w:numId w:val="3"/>
        </w:numPr>
        <w:spacing w:line="320" w:lineRule="exact"/>
        <w:ind w:firstLineChars="0"/>
        <w:jc w:val="left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锻炼文笔能力，用自身专业知识解释时事热点</w:t>
      </w:r>
      <w:r w:rsidR="00B54589">
        <w:rPr>
          <w:rFonts w:ascii="楷体" w:eastAsia="楷体" w:hAnsi="楷体" w:hint="eastAsia"/>
          <w:sz w:val="28"/>
        </w:rPr>
        <w:t>。</w:t>
      </w:r>
    </w:p>
    <w:p w14:paraId="074AE0DF" w14:textId="77777777" w:rsidR="00B54589" w:rsidRDefault="00B54589" w:rsidP="00B54589">
      <w:pPr>
        <w:pStyle w:val="a4"/>
        <w:numPr>
          <w:ilvl w:val="0"/>
          <w:numId w:val="3"/>
        </w:numPr>
        <w:spacing w:line="320" w:lineRule="exact"/>
        <w:ind w:firstLineChars="0"/>
        <w:jc w:val="left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锻炼组织能力，筹划例会开展，刊物印刷,运营公众号。</w:t>
      </w:r>
    </w:p>
    <w:p w14:paraId="5EA17A37" w14:textId="77777777" w:rsidR="00B54589" w:rsidRDefault="00B54589" w:rsidP="00B54589">
      <w:pPr>
        <w:pStyle w:val="a4"/>
        <w:numPr>
          <w:ilvl w:val="0"/>
          <w:numId w:val="3"/>
        </w:numPr>
        <w:spacing w:line="320" w:lineRule="exact"/>
        <w:ind w:firstLineChars="0"/>
        <w:jc w:val="left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获得专业软件</w:t>
      </w:r>
      <w:proofErr w:type="spellStart"/>
      <w:r>
        <w:rPr>
          <w:rFonts w:ascii="楷体" w:eastAsia="楷体" w:hAnsi="楷体" w:hint="eastAsia"/>
          <w:sz w:val="28"/>
        </w:rPr>
        <w:t>Indesign</w:t>
      </w:r>
      <w:proofErr w:type="spellEnd"/>
      <w:r>
        <w:rPr>
          <w:rFonts w:ascii="楷体" w:eastAsia="楷体" w:hAnsi="楷体" w:hint="eastAsia"/>
          <w:sz w:val="28"/>
        </w:rPr>
        <w:t>、P</w:t>
      </w:r>
      <w:r>
        <w:rPr>
          <w:rFonts w:ascii="楷体" w:eastAsia="楷体" w:hAnsi="楷体"/>
          <w:sz w:val="28"/>
        </w:rPr>
        <w:t>S</w:t>
      </w:r>
      <w:r>
        <w:rPr>
          <w:rFonts w:ascii="楷体" w:eastAsia="楷体" w:hAnsi="楷体" w:hint="eastAsia"/>
          <w:sz w:val="28"/>
        </w:rPr>
        <w:t>等软件的技能。</w:t>
      </w:r>
    </w:p>
    <w:p w14:paraId="73DA7A73" w14:textId="77777777" w:rsidR="00B54589" w:rsidRDefault="00B54589" w:rsidP="00B54589">
      <w:pPr>
        <w:pStyle w:val="a4"/>
        <w:numPr>
          <w:ilvl w:val="0"/>
          <w:numId w:val="3"/>
        </w:numPr>
        <w:spacing w:line="320" w:lineRule="exact"/>
        <w:ind w:firstLineChars="0"/>
        <w:jc w:val="left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获得五四评优的获奖名额。</w:t>
      </w:r>
    </w:p>
    <w:p w14:paraId="1F989241" w14:textId="77777777" w:rsidR="00143714" w:rsidRPr="0039666C" w:rsidRDefault="00C864F8" w:rsidP="0039666C">
      <w:pPr>
        <w:pStyle w:val="a4"/>
        <w:numPr>
          <w:ilvl w:val="0"/>
          <w:numId w:val="3"/>
        </w:numPr>
        <w:spacing w:line="320" w:lineRule="exact"/>
        <w:ind w:firstLineChars="0"/>
        <w:jc w:val="left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扩大交际圈</w:t>
      </w:r>
      <w:r w:rsidR="00143714">
        <w:rPr>
          <w:rFonts w:ascii="楷体" w:eastAsia="楷体" w:hAnsi="楷体" w:hint="eastAsia"/>
          <w:sz w:val="28"/>
        </w:rPr>
        <w:t>，结交</w:t>
      </w:r>
      <w:r>
        <w:rPr>
          <w:rFonts w:ascii="楷体" w:eastAsia="楷体" w:hAnsi="楷体" w:hint="eastAsia"/>
          <w:sz w:val="28"/>
        </w:rPr>
        <w:t>同级朋友与</w:t>
      </w:r>
      <w:r w:rsidR="00143714">
        <w:rPr>
          <w:rFonts w:ascii="楷体" w:eastAsia="楷体" w:hAnsi="楷体" w:hint="eastAsia"/>
          <w:sz w:val="28"/>
        </w:rPr>
        <w:t>师兄师姐，分享选课、生活、学习资料内容。</w:t>
      </w:r>
      <w:r w:rsidR="00143714" w:rsidRPr="0039666C">
        <w:rPr>
          <w:rFonts w:ascii="楷体" w:eastAsia="楷体" w:hAnsi="楷体" w:hint="eastAsia"/>
          <w:sz w:val="28"/>
        </w:rPr>
        <w:t>（历年来，经济学人保</w:t>
      </w:r>
      <w:proofErr w:type="gramStart"/>
      <w:r w:rsidR="00143714" w:rsidRPr="0039666C">
        <w:rPr>
          <w:rFonts w:ascii="楷体" w:eastAsia="楷体" w:hAnsi="楷体" w:hint="eastAsia"/>
          <w:sz w:val="28"/>
        </w:rPr>
        <w:t>研</w:t>
      </w:r>
      <w:proofErr w:type="gramEnd"/>
      <w:r w:rsidR="00143714" w:rsidRPr="0039666C">
        <w:rPr>
          <w:rFonts w:ascii="楷体" w:eastAsia="楷体" w:hAnsi="楷体" w:hint="eastAsia"/>
          <w:sz w:val="28"/>
        </w:rPr>
        <w:t>率很高，如1</w:t>
      </w:r>
      <w:r w:rsidR="00143714" w:rsidRPr="0039666C">
        <w:rPr>
          <w:rFonts w:ascii="楷体" w:eastAsia="楷体" w:hAnsi="楷体"/>
          <w:sz w:val="28"/>
        </w:rPr>
        <w:t>9</w:t>
      </w:r>
      <w:r w:rsidR="00143714" w:rsidRPr="0039666C">
        <w:rPr>
          <w:rFonts w:ascii="楷体" w:eastAsia="楷体" w:hAnsi="楷体" w:hint="eastAsia"/>
          <w:sz w:val="28"/>
        </w:rPr>
        <w:t>级两位主编师姐均成功保</w:t>
      </w:r>
      <w:proofErr w:type="gramStart"/>
      <w:r w:rsidR="00143714" w:rsidRPr="0039666C">
        <w:rPr>
          <w:rFonts w:ascii="楷体" w:eastAsia="楷体" w:hAnsi="楷体" w:hint="eastAsia"/>
          <w:sz w:val="28"/>
        </w:rPr>
        <w:t>研</w:t>
      </w:r>
      <w:proofErr w:type="gramEnd"/>
      <w:r w:rsidR="00143714" w:rsidRPr="0039666C">
        <w:rPr>
          <w:rFonts w:ascii="楷体" w:eastAsia="楷体" w:hAnsi="楷体" w:hint="eastAsia"/>
          <w:sz w:val="28"/>
        </w:rPr>
        <w:t>至中国顶尖名校）</w:t>
      </w:r>
    </w:p>
    <w:p w14:paraId="3B2F807C" w14:textId="77777777" w:rsidR="00143714" w:rsidRPr="0039666C" w:rsidRDefault="00143714" w:rsidP="0039666C">
      <w:pPr>
        <w:spacing w:line="320" w:lineRule="exact"/>
        <w:jc w:val="left"/>
        <w:rPr>
          <w:rFonts w:ascii="楷体" w:eastAsia="楷体" w:hAnsi="楷体" w:hint="eastAsia"/>
          <w:sz w:val="28"/>
        </w:rPr>
      </w:pPr>
    </w:p>
    <w:p w14:paraId="2860E9B8" w14:textId="77777777" w:rsidR="00143714" w:rsidRPr="00143714" w:rsidRDefault="00143714" w:rsidP="00143714">
      <w:pPr>
        <w:pStyle w:val="a4"/>
        <w:spacing w:line="320" w:lineRule="exact"/>
        <w:ind w:left="920" w:firstLineChars="0" w:firstLine="0"/>
        <w:jc w:val="left"/>
        <w:rPr>
          <w:rFonts w:ascii="楷体" w:eastAsia="楷体" w:hAnsi="楷体" w:hint="eastAsia"/>
          <w:sz w:val="32"/>
        </w:rPr>
      </w:pPr>
      <w:r w:rsidRPr="00143714">
        <w:rPr>
          <w:rFonts w:ascii="楷体" w:eastAsia="楷体" w:hAnsi="楷体" w:hint="eastAsia"/>
          <w:sz w:val="32"/>
        </w:rPr>
        <w:t>我们的官方Q</w:t>
      </w:r>
      <w:r w:rsidRPr="00143714">
        <w:rPr>
          <w:rFonts w:ascii="楷体" w:eastAsia="楷体" w:hAnsi="楷体"/>
          <w:sz w:val="32"/>
        </w:rPr>
        <w:t>Q</w:t>
      </w:r>
      <w:r w:rsidRPr="00143714">
        <w:rPr>
          <w:rFonts w:ascii="楷体" w:eastAsia="楷体" w:hAnsi="楷体" w:hint="eastAsia"/>
          <w:sz w:val="32"/>
        </w:rPr>
        <w:t>：</w:t>
      </w:r>
      <w:r w:rsidRPr="00143714">
        <w:rPr>
          <w:rFonts w:ascii="楷体" w:eastAsia="楷体" w:hAnsi="楷体"/>
          <w:sz w:val="32"/>
        </w:rPr>
        <w:t>2781616641</w:t>
      </w:r>
      <w:r w:rsidRPr="00143714">
        <w:rPr>
          <w:rFonts w:ascii="楷体" w:eastAsia="楷体" w:hAnsi="楷体" w:hint="eastAsia"/>
          <w:sz w:val="32"/>
        </w:rPr>
        <w:t>，欢迎加入我们！</w:t>
      </w:r>
    </w:p>
    <w:p w14:paraId="28F2F510" w14:textId="77777777" w:rsidR="00143714" w:rsidRDefault="00143714" w:rsidP="00143714">
      <w:pPr>
        <w:pStyle w:val="a4"/>
        <w:spacing w:line="320" w:lineRule="exact"/>
        <w:ind w:left="920" w:firstLineChars="0" w:firstLine="0"/>
        <w:jc w:val="left"/>
        <w:rPr>
          <w:rFonts w:ascii="楷体" w:eastAsia="楷体" w:hAnsi="楷体" w:hint="eastAsia"/>
          <w:sz w:val="28"/>
        </w:rPr>
      </w:pPr>
    </w:p>
    <w:p w14:paraId="0BB029A7" w14:textId="77777777" w:rsidR="00143714" w:rsidRDefault="00143714" w:rsidP="00143714">
      <w:pPr>
        <w:pStyle w:val="a4"/>
        <w:spacing w:line="320" w:lineRule="exact"/>
        <w:ind w:left="920" w:firstLineChars="0" w:firstLine="0"/>
        <w:jc w:val="left"/>
        <w:rPr>
          <w:rFonts w:ascii="华文行楷" w:eastAsia="华文行楷" w:hAnsi="楷体" w:hint="eastAsia"/>
          <w:sz w:val="44"/>
        </w:rPr>
      </w:pPr>
    </w:p>
    <w:p w14:paraId="003AA00C" w14:textId="77777777" w:rsidR="00143714" w:rsidRPr="00143714" w:rsidRDefault="00143714" w:rsidP="00143714">
      <w:pPr>
        <w:pStyle w:val="a4"/>
        <w:spacing w:line="480" w:lineRule="auto"/>
        <w:ind w:left="919" w:firstLineChars="0" w:firstLine="0"/>
        <w:jc w:val="left"/>
        <w:rPr>
          <w:rFonts w:ascii="华文行楷" w:eastAsia="华文行楷" w:hAnsi="楷体" w:hint="eastAsia"/>
          <w:sz w:val="44"/>
        </w:rPr>
      </w:pPr>
      <w:r w:rsidRPr="00143714">
        <w:rPr>
          <w:rFonts w:ascii="华文行楷" w:eastAsia="华文行楷" w:hAnsi="楷体" w:hint="eastAsia"/>
          <w:sz w:val="44"/>
        </w:rPr>
        <w:t>经济学人，与你同在！</w:t>
      </w:r>
    </w:p>
    <w:p w14:paraId="641A9E8F" w14:textId="77777777" w:rsidR="00143714" w:rsidRDefault="00143714" w:rsidP="00143714">
      <w:pPr>
        <w:pStyle w:val="a4"/>
        <w:spacing w:line="320" w:lineRule="exact"/>
        <w:ind w:left="920" w:firstLineChars="0" w:firstLine="0"/>
        <w:jc w:val="left"/>
        <w:rPr>
          <w:rFonts w:ascii="楷体" w:eastAsia="楷体" w:hAnsi="楷体" w:hint="eastAsia"/>
          <w:sz w:val="28"/>
        </w:rPr>
      </w:pPr>
    </w:p>
    <w:p w14:paraId="6C41C89D" w14:textId="77777777" w:rsidR="004720B6" w:rsidRPr="0039666C" w:rsidRDefault="00143714" w:rsidP="0039666C">
      <w:pPr>
        <w:pStyle w:val="a4"/>
        <w:spacing w:line="320" w:lineRule="exact"/>
        <w:ind w:left="920" w:firstLineChars="0" w:firstLine="0"/>
        <w:jc w:val="left"/>
        <w:rPr>
          <w:rFonts w:ascii="楷体" w:eastAsia="楷体" w:hAnsi="楷体" w:hint="eastAsia"/>
          <w:color w:val="FF0000"/>
          <w:sz w:val="28"/>
        </w:rPr>
      </w:pPr>
      <w:r w:rsidRPr="00143714">
        <w:rPr>
          <w:rFonts w:ascii="楷体" w:eastAsia="楷体" w:hAnsi="楷体" w:hint="eastAsia"/>
          <w:color w:val="FF0000"/>
          <w:sz w:val="28"/>
        </w:rPr>
        <w:t>温馨提醒：院刊《经济学人》与学生会、分团委、志愿者协会</w:t>
      </w:r>
      <w:r>
        <w:rPr>
          <w:rFonts w:ascii="楷体" w:eastAsia="楷体" w:hAnsi="楷体" w:hint="eastAsia"/>
          <w:color w:val="FF0000"/>
          <w:sz w:val="28"/>
        </w:rPr>
        <w:t>均</w:t>
      </w:r>
      <w:r w:rsidRPr="00143714">
        <w:rPr>
          <w:rFonts w:ascii="楷体" w:eastAsia="楷体" w:hAnsi="楷体" w:hint="eastAsia"/>
          <w:color w:val="FF0000"/>
          <w:sz w:val="28"/>
        </w:rPr>
        <w:t>处于平行独立关系，不存在二选</w:t>
      </w:r>
      <w:proofErr w:type="gramStart"/>
      <w:r w:rsidRPr="00143714">
        <w:rPr>
          <w:rFonts w:ascii="楷体" w:eastAsia="楷体" w:hAnsi="楷体" w:hint="eastAsia"/>
          <w:color w:val="FF0000"/>
          <w:sz w:val="28"/>
        </w:rPr>
        <w:t>一</w:t>
      </w:r>
      <w:proofErr w:type="gramEnd"/>
      <w:r w:rsidRPr="00143714">
        <w:rPr>
          <w:rFonts w:ascii="楷体" w:eastAsia="楷体" w:hAnsi="楷体" w:hint="eastAsia"/>
          <w:color w:val="FF0000"/>
          <w:sz w:val="28"/>
        </w:rPr>
        <w:t>，加入《经济学人》仍可以加入其他组织！！！！！！</w:t>
      </w:r>
    </w:p>
    <w:sectPr w:rsidR="004720B6" w:rsidRPr="0039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4734" w14:textId="77777777" w:rsidR="002F2006" w:rsidRDefault="002F2006" w:rsidP="000A25C5">
      <w:pPr>
        <w:rPr>
          <w:rFonts w:hint="eastAsia"/>
        </w:rPr>
      </w:pPr>
      <w:r>
        <w:separator/>
      </w:r>
    </w:p>
  </w:endnote>
  <w:endnote w:type="continuationSeparator" w:id="0">
    <w:p w14:paraId="5EF0B137" w14:textId="77777777" w:rsidR="002F2006" w:rsidRDefault="002F2006" w:rsidP="000A25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AFD7B" w14:textId="77777777" w:rsidR="002F2006" w:rsidRDefault="002F2006" w:rsidP="000A25C5">
      <w:pPr>
        <w:rPr>
          <w:rFonts w:hint="eastAsia"/>
        </w:rPr>
      </w:pPr>
      <w:r>
        <w:separator/>
      </w:r>
    </w:p>
  </w:footnote>
  <w:footnote w:type="continuationSeparator" w:id="0">
    <w:p w14:paraId="102A721E" w14:textId="77777777" w:rsidR="002F2006" w:rsidRDefault="002F2006" w:rsidP="000A25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12D1B"/>
    <w:multiLevelType w:val="hybridMultilevel"/>
    <w:tmpl w:val="41B40520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" w15:restartNumberingAfterBreak="0">
    <w:nsid w:val="52281E1D"/>
    <w:multiLevelType w:val="hybridMultilevel"/>
    <w:tmpl w:val="86387738"/>
    <w:lvl w:ilvl="0" w:tplc="9D149A2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80B3A8E"/>
    <w:multiLevelType w:val="hybridMultilevel"/>
    <w:tmpl w:val="10D05E72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20"/>
      </w:pPr>
      <w:rPr>
        <w:rFonts w:ascii="Wingdings" w:hAnsi="Wingdings" w:hint="default"/>
      </w:rPr>
    </w:lvl>
  </w:abstractNum>
  <w:num w:numId="1" w16cid:durableId="51274926">
    <w:abstractNumId w:val="2"/>
  </w:num>
  <w:num w:numId="2" w16cid:durableId="608241957">
    <w:abstractNumId w:val="0"/>
  </w:num>
  <w:num w:numId="3" w16cid:durableId="176437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39"/>
    <w:rsid w:val="0005702A"/>
    <w:rsid w:val="00082D32"/>
    <w:rsid w:val="0009126F"/>
    <w:rsid w:val="000A25C5"/>
    <w:rsid w:val="00143714"/>
    <w:rsid w:val="001E220D"/>
    <w:rsid w:val="001E3D44"/>
    <w:rsid w:val="00224939"/>
    <w:rsid w:val="00237B9C"/>
    <w:rsid w:val="002A17B5"/>
    <w:rsid w:val="002F2006"/>
    <w:rsid w:val="0039666C"/>
    <w:rsid w:val="003C164C"/>
    <w:rsid w:val="00406833"/>
    <w:rsid w:val="0044339A"/>
    <w:rsid w:val="004720B6"/>
    <w:rsid w:val="005373A4"/>
    <w:rsid w:val="0061143D"/>
    <w:rsid w:val="008012BF"/>
    <w:rsid w:val="0094053F"/>
    <w:rsid w:val="00B54589"/>
    <w:rsid w:val="00C864F8"/>
    <w:rsid w:val="00D13707"/>
    <w:rsid w:val="00D47578"/>
    <w:rsid w:val="00D54B1E"/>
    <w:rsid w:val="00DD5128"/>
    <w:rsid w:val="00E14CD8"/>
    <w:rsid w:val="00E6763F"/>
    <w:rsid w:val="00E84034"/>
    <w:rsid w:val="00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ADF00"/>
  <w15:chartTrackingRefBased/>
  <w15:docId w15:val="{14FA763B-4C0B-4F5A-815C-3A6E8082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B1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A2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A25C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A2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A25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FrankMo‘s notebook</dc:creator>
  <cp:keywords/>
  <dc:description/>
  <cp:lastModifiedBy>Luna Violet</cp:lastModifiedBy>
  <cp:revision>21</cp:revision>
  <dcterms:created xsi:type="dcterms:W3CDTF">2023-08-04T09:58:00Z</dcterms:created>
  <dcterms:modified xsi:type="dcterms:W3CDTF">2024-09-25T14:48:00Z</dcterms:modified>
</cp:coreProperties>
</file>